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FA5B0" w14:textId="77777777" w:rsidR="00000000" w:rsidRDefault="00EF666D">
      <w:pPr>
        <w:spacing w:afterLines="100" w:after="312" w:line="440" w:lineRule="exact"/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举报假冒专利行为奖励</w:t>
      </w:r>
      <w:r>
        <w:rPr>
          <w:rFonts w:ascii="黑体" w:eastAsia="黑体" w:hint="eastAsia"/>
          <w:b/>
          <w:sz w:val="44"/>
          <w:szCs w:val="44"/>
        </w:rPr>
        <w:t>流程图</w:t>
      </w:r>
    </w:p>
    <w:p w14:paraId="4A443CD5" w14:textId="38C5D586" w:rsidR="00000000" w:rsidRDefault="00947436">
      <w:r>
        <w:rPr>
          <w:rFonts w:ascii="仿宋_GB2312" w:eastAsia="仿宋_GB2312" w:hint="eastAsia"/>
          <w:noProof/>
          <w:kern w:val="0"/>
          <w:sz w:val="30"/>
          <w:szCs w:val="30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2F3DA50E" wp14:editId="54360E0C">
                <wp:simplePos x="0" y="0"/>
                <wp:positionH relativeFrom="column">
                  <wp:posOffset>944245</wp:posOffset>
                </wp:positionH>
                <wp:positionV relativeFrom="paragraph">
                  <wp:posOffset>144145</wp:posOffset>
                </wp:positionV>
                <wp:extent cx="3465830" cy="7358380"/>
                <wp:effectExtent l="1270" t="2540" r="0" b="1905"/>
                <wp:wrapNone/>
                <wp:docPr id="66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矩形 1"/>
                        <wps:cNvSpPr>
                          <a:spLocks noChangeArrowheads="1"/>
                        </wps:cNvSpPr>
                        <wps:spPr bwMode="auto">
                          <a:xfrm>
                            <a:off x="342900" y="297180"/>
                            <a:ext cx="2313305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F1CA72" w14:textId="77777777" w:rsidR="00000000" w:rsidRDefault="00EF666D">
                              <w:pPr>
                                <w:spacing w:line="40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行为人举报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直接连接符 2"/>
                        <wps:cNvCnPr>
                          <a:cxnSpLocks noChangeShapeType="1"/>
                        </wps:cNvCnPr>
                        <wps:spPr bwMode="auto">
                          <a:xfrm>
                            <a:off x="1495425" y="712470"/>
                            <a:ext cx="1270" cy="36004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342900" y="1089660"/>
                            <a:ext cx="2290445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54D848" w14:textId="77777777" w:rsidR="00000000" w:rsidRDefault="00EF666D">
                              <w:pPr>
                                <w:spacing w:line="40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由市场监管部门查实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直接连接符 4"/>
                        <wps:cNvCnPr>
                          <a:cxnSpLocks noChangeShapeType="1"/>
                        </wps:cNvCnPr>
                        <wps:spPr bwMode="auto">
                          <a:xfrm>
                            <a:off x="1485900" y="1485900"/>
                            <a:ext cx="1270" cy="36004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矩形 5"/>
                        <wps:cNvSpPr>
                          <a:spLocks noChangeArrowheads="1"/>
                        </wps:cNvSpPr>
                        <wps:spPr bwMode="auto">
                          <a:xfrm>
                            <a:off x="365760" y="1828800"/>
                            <a:ext cx="2286000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928881" w14:textId="77777777" w:rsidR="00000000" w:rsidRDefault="00EF666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奖励申报受理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直接连接符 6"/>
                        <wps:cNvCnPr>
                          <a:cxnSpLocks noChangeShapeType="1"/>
                        </wps:cNvCnPr>
                        <wps:spPr bwMode="auto">
                          <a:xfrm>
                            <a:off x="1493520" y="2101215"/>
                            <a:ext cx="635" cy="36004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14935" y="2460625"/>
                            <a:ext cx="2721610" cy="739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793490" w14:textId="77777777" w:rsidR="00000000" w:rsidRDefault="00EF666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zCs w:val="22"/>
                                </w:rPr>
                                <w:t>对申报人的申报材料进行初审，初审合格后确定建议奖励金额，并在《山东省举报假冒专利行为奖励申报表》上加盖单位公章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342900" y="3552190"/>
                            <a:ext cx="2286000" cy="349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3DFB7D" w14:textId="77777777" w:rsidR="00000000" w:rsidRDefault="00EF666D">
                              <w:pPr>
                                <w:jc w:val="center"/>
                                <w:rPr>
                                  <w:rFonts w:hint="eastAsia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szCs w:val="22"/>
                                </w:rPr>
                                <w:t>上报</w:t>
                              </w:r>
                              <w:r>
                                <w:rPr>
                                  <w:rFonts w:hint="eastAsia"/>
                                  <w:szCs w:val="22"/>
                                </w:rPr>
                                <w:t>省级部门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直接连接符 9"/>
                        <wps:cNvCnPr>
                          <a:cxnSpLocks noChangeShapeType="1"/>
                        </wps:cNvCnPr>
                        <wps:spPr bwMode="auto">
                          <a:xfrm>
                            <a:off x="1491615" y="3916679"/>
                            <a:ext cx="635" cy="36004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直接连接符 16"/>
                        <wps:cNvCnPr>
                          <a:cxnSpLocks noChangeShapeType="1"/>
                        </wps:cNvCnPr>
                        <wps:spPr bwMode="auto">
                          <a:xfrm>
                            <a:off x="1493520" y="3209290"/>
                            <a:ext cx="635" cy="34353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矩形 17"/>
                        <wps:cNvSpPr>
                          <a:spLocks noChangeArrowheads="1"/>
                        </wps:cNvSpPr>
                        <wps:spPr bwMode="auto">
                          <a:xfrm>
                            <a:off x="1028700" y="3248025"/>
                            <a:ext cx="342900" cy="273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3C1633" w14:textId="77777777" w:rsidR="00000000" w:rsidRDefault="00EF666D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矩形 18"/>
                        <wps:cNvSpPr>
                          <a:spLocks noChangeArrowheads="1"/>
                        </wps:cNvSpPr>
                        <wps:spPr bwMode="auto">
                          <a:xfrm>
                            <a:off x="350520" y="4303395"/>
                            <a:ext cx="2286000" cy="738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21B23" w14:textId="77777777" w:rsidR="00000000" w:rsidRDefault="00EF666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对各市申报材料审核并确定奖励金额后，通过银行转账方式将奖励发放至申报人（单位）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DA50E" id="画布 20" o:spid="_x0000_s1026" editas="canvas" style="position:absolute;left:0;text-align:left;margin-left:74.35pt;margin-top:11.35pt;width:272.9pt;height:579.4pt;z-index:251657728" coordsize="34658,73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1xVygQAAMYgAAAOAAAAZHJzL2Uyb0RvYy54bWzsmt1u5DQUx++ReAcr93Ri5ztqulp1KUJa&#10;YKUuD+BJPDMRiR3stDPlIXiBlUBCAgmJS24RTwPLY3BsJ5lMut0i2E6FNnOROoljH9s//8+x3dMn&#10;u7pC10yqUvDMwSeugxjPRVHydeZ8+fLio9hBqqW8oJXgLHNumHKenH34wem2SRkRG1EVTCIohKt0&#10;22TOpm2bdLFQ+YbVVJ2IhnF4uRKypi3cyvWikHQLpdfVgrhuuNgKWTRS5EwpePrMvnTOTPmrFcvb&#10;L1YrxVpUZQ7Y1pqrNNelvi7OTmm6lrTZlHlnBv0XVtS05FDpUNQz2lJ0JctbRdVlLoUSq/YkF/VC&#10;rFZlzkwboDXYnbTmnPJrqkxjcuid3kBIvcNyl2ttNxcXZVVBbyyg9FQ/03+3MD5Mv674YSb7xOTt&#10;8mwbGEDVDEOp/puJlxvaMNNyleafX7+QqCyALwdxWgNGr7//+Y/ffkBYj5+uGbJcNi+kNlI1z0X+&#10;lUJcnG8oX7OnUorthtECLDL5werRB/pGwadouf1MFFA0vWqFGcrdSta6QBgktMsczyeJCwjdZA5J&#10;Ihx37LBdi3J4TTzseW7goBwyeElIfJNhQdO+nEaq9hMmaqQTmSOBTVMPvX6uWt3zNO2zmHaIqiz0&#10;oJgbuV6eVxJdU+D4wvx00+ETNc5WcbTNnCQg2o66gR5TfG0qOcimxqW55vem0uqyhblZlXXmxEMm&#10;muq+/JgXUD1NW1pWNg2mWEiYmXVdk/retaPU7pa7bsCWoriBTpfCzkhQEEhshPzGQVuYjWD411dU&#10;MgdVn3IYuAT70J+oNTd+EBG4keM3y/EbynMoKnNaB9nkeWun/FUjy/UGasKmU7h4CoO9Kk3va1Ot&#10;VWYSGJqt2Q+ONRmwfvXrn9/++Nfv38H19S8/ITLi+5xbvvMdv5wgbibLy5sG6D0g3H7Sj8G9hGM/&#10;CXyNDhAcYeJHE8QxgSeW79B1/aBj5g6+q5LrCUzTO/geFEeD8y6xleKqo/MNpKLWdFMrS9CGCviC&#10;+VKzAjhj4L90yk6re1m2qOjMun8BkSOx4g2sWAn0RogcUQKxGydhOAGEgEL6wEWngRjbDLMGGg+z&#10;18DOl81SeNvD+wPeEyn0R5wfQwrjoPf22LdpGC6a9u5+1sIR04+lhaA0B+Gg8Uhajo8RDoZBBPKm&#10;fSWOSQwBkgZ0DwghMTjJzl+SiPj4Hn/5nsaDRguHOGcOC0ernXDAe6KF4ZG1MPECHXDrlQ92MbEk&#10;71EPvd7lz2HhY0lhNLBiw8JohMhDh4UYFg4aAc2HH7ohLCEOpTAiOMSdFEYerOXmpbFdNuiNh0lY&#10;OMTzsxSOpBB2EQ88fXxEvEcbP14QEJy8zdN7fhLHs6e/E+8hjJ/xHuGdDHhPPH0y4vwYq54EhNoq&#10;Och0GEam/tnT2/3ZfiPNKvZjeXrtSDstnMCCHy8u9IibwObPod/fx4W+F0CAAEHB3VtB83bhw5yY&#10;3DoyOWpk6JI46g5NPOLH7jQ07H2rPjQhkRc+juvU6/ZhO/qfHmSYhauBWuvC7M5G7gzvDzS6c7qj&#10;xmuB2y9Xfc/1vGS6HBnvzEReDNnfLk3v887M4FL+L4DbM+kmN76mO9jXp/Hje3Nos//3g7O/AQAA&#10;//8DAFBLAwQUAAYACAAAACEAXKRQp+AAAAALAQAADwAAAGRycy9kb3ducmV2LnhtbEyPQUvDQBCF&#10;74L/YRnBm90ktGmM2ZSiSBHpwVbv0802CWZnQ3aTRn+940lPw+N9vHmv2My2E5MZfOtIQbyIQBjS&#10;rmqpVvB+fL7LQPiAVGHnyCj4Mh425fVVgXnlLvRmpkOoBYeQz1FBE0KfS+l1Yyz6hesNsXd2g8XA&#10;cqhlNeCFw20nkyhKpcWW+EODvXlsjP48jFYBTttJ2/NL+qrHj29aP+2O/X6n1O3NvH0AEcwc/mD4&#10;rc/VoeROJzdS5UXHepmtGVWQJHwZSO+XKxAnduIsXoEsC/l/Q/kDAAD//wMAUEsBAi0AFAAGAAgA&#10;AAAhALaDOJL+AAAA4QEAABMAAAAAAAAAAAAAAAAAAAAAAFtDb250ZW50X1R5cGVzXS54bWxQSwEC&#10;LQAUAAYACAAAACEAOP0h/9YAAACUAQAACwAAAAAAAAAAAAAAAAAvAQAAX3JlbHMvLnJlbHNQSwEC&#10;LQAUAAYACAAAACEAU5tcVcoEAADGIAAADgAAAAAAAAAAAAAAAAAuAgAAZHJzL2Uyb0RvYy54bWxQ&#10;SwECLQAUAAYACAAAACEAXKRQp+AAAAALAQAADwAAAAAAAAAAAAAAAAAkBwAAZHJzL2Rvd25yZXYu&#10;eG1sUEsFBgAAAAAEAAQA8wAAAD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658;height:73583;visibility:visible;mso-wrap-style:square">
                  <v:fill o:detectmouseclick="t"/>
                  <v:path o:connecttype="none"/>
                </v:shape>
                <v:rect id="矩形 1" o:spid="_x0000_s1028" style="position:absolute;left:3429;top:2971;width:23133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    <v:textbox>
                    <w:txbxContent>
                      <w:p w14:paraId="6AF1CA72" w14:textId="77777777" w:rsidR="00000000" w:rsidRDefault="00EF666D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行为人举报</w:t>
                        </w:r>
                      </w:p>
                    </w:txbxContent>
                  </v:textbox>
                </v:rect>
                <v:line id="直接连接符 2" o:spid="_x0000_s1029" style="position:absolute;visibility:visible;mso-wrap-style:square" from="14954,7124" to="14966,10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    <v:fill o:detectmouseclick="t"/>
                  <v:stroke endarrow="block"/>
                </v:line>
                <v:rect id="矩形 3" o:spid="_x0000_s1030" style="position:absolute;left:3429;top:10896;width:22904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1C54D848" w14:textId="77777777" w:rsidR="00000000" w:rsidRDefault="00EF666D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由市场监管部门查实</w:t>
                        </w:r>
                      </w:p>
                    </w:txbxContent>
                  </v:textbox>
                </v:rect>
                <v:line id="直接连接符 4" o:spid="_x0000_s1031" style="position:absolute;visibility:visible;mso-wrap-style:square" from="14859,14859" to="14871,18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fill o:detectmouseclick="t"/>
                  <v:stroke endarrow="block"/>
                </v:line>
                <v:rect id="矩形 5" o:spid="_x0000_s1032" style="position:absolute;left:3657;top:18288;width:22860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7D928881" w14:textId="77777777" w:rsidR="00000000" w:rsidRDefault="00EF666D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奖励申报受理</w:t>
                        </w:r>
                      </w:p>
                    </w:txbxContent>
                  </v:textbox>
                </v:rect>
                <v:line id="直接连接符 6" o:spid="_x0000_s1033" style="position:absolute;visibility:visible;mso-wrap-style:square" from="14935,21012" to="14941,24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fill o:detectmouseclick="t"/>
                  <v:stroke endarrow="block"/>
                </v:line>
                <v:rect id="矩形 7" o:spid="_x0000_s1034" style="position:absolute;left:1149;top:24606;width:27216;height:7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02793490" w14:textId="77777777" w:rsidR="00000000" w:rsidRDefault="00EF666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zCs w:val="22"/>
                          </w:rPr>
                          <w:t>对申报人的申报材料进行初审，初审合格后确定建议奖励金额，并在《山东省举报假冒专利行为奖励申报表》上加盖单位公章</w:t>
                        </w:r>
                      </w:p>
                    </w:txbxContent>
                  </v:textbox>
                </v:rect>
                <v:rect id="矩形 8" o:spid="_x0000_s1035" style="position:absolute;left:3429;top:35521;width:22860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14:paraId="453DFB7D" w14:textId="77777777" w:rsidR="00000000" w:rsidRDefault="00EF666D">
                        <w:pPr>
                          <w:jc w:val="center"/>
                          <w:rPr>
                            <w:rFonts w:hint="eastAsia"/>
                            <w:szCs w:val="22"/>
                          </w:rPr>
                        </w:pPr>
                        <w:r>
                          <w:rPr>
                            <w:rFonts w:hint="eastAsia"/>
                            <w:szCs w:val="22"/>
                          </w:rPr>
                          <w:t>上报</w:t>
                        </w:r>
                        <w:r>
                          <w:rPr>
                            <w:rFonts w:hint="eastAsia"/>
                            <w:szCs w:val="22"/>
                          </w:rPr>
                          <w:t>省级部门</w:t>
                        </w:r>
                      </w:p>
                    </w:txbxContent>
                  </v:textbox>
                </v:rect>
                <v:line id="直接连接符 9" o:spid="_x0000_s1036" style="position:absolute;visibility:visible;mso-wrap-style:square" from="14916,39166" to="14922,4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fill o:detectmouseclick="t"/>
                  <v:stroke endarrow="block"/>
                </v:line>
                <v:line id="直接连接符 16" o:spid="_x0000_s1037" style="position:absolute;visibility:visible;mso-wrap-style:square" from="14935,32092" to="14941,3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<v:fill o:detectmouseclick="t"/>
                  <v:stroke endarrow="block"/>
                </v:line>
                <v:rect id="矩形 17" o:spid="_x0000_s1038" style="position:absolute;left:10287;top:32480;width:3429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>
                  <v:textbox>
                    <w:txbxContent>
                      <w:p w14:paraId="0B3C1633" w14:textId="77777777" w:rsidR="00000000" w:rsidRDefault="00EF666D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矩形 18" o:spid="_x0000_s1039" style="position:absolute;left:3505;top:43033;width:22860;height:7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14:paraId="11421B23" w14:textId="77777777" w:rsidR="00000000" w:rsidRDefault="00EF666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对各市申报材料审核并确定奖励金额后，通过银行转账方式将奖励发放至申报人（单位）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DEA6CC" w14:textId="77777777" w:rsidR="00000000" w:rsidRDefault="00EF666D"/>
    <w:p w14:paraId="16B1BDC6" w14:textId="77777777" w:rsidR="00000000" w:rsidRDefault="00EF666D"/>
    <w:p w14:paraId="3BCA0A5B" w14:textId="77777777" w:rsidR="00000000" w:rsidRDefault="00EF666D"/>
    <w:p w14:paraId="50FC0C17" w14:textId="77777777" w:rsidR="00000000" w:rsidRDefault="00EF666D"/>
    <w:p w14:paraId="7068AFAF" w14:textId="77777777" w:rsidR="00000000" w:rsidRDefault="00EF666D"/>
    <w:p w14:paraId="7B28CAE6" w14:textId="77777777" w:rsidR="00000000" w:rsidRDefault="00EF666D"/>
    <w:p w14:paraId="66FCE359" w14:textId="77777777" w:rsidR="00000000" w:rsidRDefault="00EF666D"/>
    <w:p w14:paraId="0EAAA8AC" w14:textId="77777777" w:rsidR="00000000" w:rsidRDefault="00EF666D"/>
    <w:p w14:paraId="44159212" w14:textId="77777777" w:rsidR="00000000" w:rsidRDefault="00EF666D"/>
    <w:p w14:paraId="0A91903D" w14:textId="77777777" w:rsidR="00000000" w:rsidRDefault="00EF666D"/>
    <w:p w14:paraId="0D572385" w14:textId="77777777" w:rsidR="00000000" w:rsidRDefault="00EF666D"/>
    <w:p w14:paraId="62FA50FF" w14:textId="77777777" w:rsidR="00000000" w:rsidRDefault="00EF666D"/>
    <w:p w14:paraId="380242DE" w14:textId="77777777" w:rsidR="00000000" w:rsidRDefault="00EF666D"/>
    <w:p w14:paraId="49CC1EA2" w14:textId="77777777" w:rsidR="00000000" w:rsidRDefault="00EF666D"/>
    <w:p w14:paraId="36BFFA7A" w14:textId="77777777" w:rsidR="00000000" w:rsidRDefault="00EF666D"/>
    <w:p w14:paraId="7DF8FB0D" w14:textId="77777777" w:rsidR="00000000" w:rsidRDefault="00EF666D"/>
    <w:p w14:paraId="53C40EAB" w14:textId="77777777" w:rsidR="00000000" w:rsidRDefault="00EF666D"/>
    <w:p w14:paraId="23739428" w14:textId="77777777" w:rsidR="00000000" w:rsidRDefault="00EF666D"/>
    <w:p w14:paraId="24079ACC" w14:textId="77777777" w:rsidR="00000000" w:rsidRDefault="00EF666D"/>
    <w:p w14:paraId="52CA5CE6" w14:textId="77777777" w:rsidR="00000000" w:rsidRDefault="00EF666D"/>
    <w:p w14:paraId="385AC6C3" w14:textId="77777777" w:rsidR="00000000" w:rsidRDefault="00EF666D"/>
    <w:p w14:paraId="0D87ED33" w14:textId="77777777" w:rsidR="00000000" w:rsidRDefault="00EF666D"/>
    <w:p w14:paraId="32A38682" w14:textId="77777777" w:rsidR="00000000" w:rsidRDefault="00EF666D"/>
    <w:p w14:paraId="466BFFEB" w14:textId="77777777" w:rsidR="00000000" w:rsidRDefault="00EF666D"/>
    <w:p w14:paraId="3845BA48" w14:textId="77777777" w:rsidR="00000000" w:rsidRDefault="00EF666D"/>
    <w:p w14:paraId="660822D0" w14:textId="77777777" w:rsidR="00000000" w:rsidRDefault="00EF666D"/>
    <w:p w14:paraId="612C6A6A" w14:textId="77777777" w:rsidR="00000000" w:rsidRDefault="00EF666D"/>
    <w:p w14:paraId="7FFB5113" w14:textId="77777777" w:rsidR="00000000" w:rsidRDefault="00EF666D"/>
    <w:p w14:paraId="67624DAC" w14:textId="77777777" w:rsidR="00000000" w:rsidRDefault="00EF666D"/>
    <w:p w14:paraId="414A9E6B" w14:textId="77777777" w:rsidR="00000000" w:rsidRDefault="00EF666D"/>
    <w:p w14:paraId="66AC4E07" w14:textId="77777777" w:rsidR="00000000" w:rsidRDefault="00EF666D"/>
    <w:p w14:paraId="7B3A569B" w14:textId="77777777" w:rsidR="00000000" w:rsidRDefault="00EF666D"/>
    <w:p w14:paraId="08196003" w14:textId="77777777" w:rsidR="00000000" w:rsidRDefault="00EF666D"/>
    <w:p w14:paraId="5085158D" w14:textId="77777777" w:rsidR="00000000" w:rsidRDefault="00EF666D"/>
    <w:p w14:paraId="1C98A07C" w14:textId="77777777" w:rsidR="00000000" w:rsidRDefault="00EF666D"/>
    <w:p w14:paraId="26517BDB" w14:textId="77777777" w:rsidR="00000000" w:rsidRDefault="00EF666D"/>
    <w:p w14:paraId="1F094CFD" w14:textId="77777777" w:rsidR="00000000" w:rsidRDefault="00EF666D"/>
    <w:p w14:paraId="42DB43E0" w14:textId="77777777" w:rsidR="00000000" w:rsidRDefault="00EF666D"/>
    <w:p w14:paraId="70C7CA87" w14:textId="77777777" w:rsidR="00000000" w:rsidRDefault="00EF666D"/>
    <w:p w14:paraId="3BB19B4C" w14:textId="77777777" w:rsidR="00000000" w:rsidRDefault="00EF666D">
      <w:pPr>
        <w:tabs>
          <w:tab w:val="left" w:pos="1411"/>
        </w:tabs>
        <w:jc w:val="left"/>
      </w:pPr>
    </w:p>
    <w:p w14:paraId="279F8EFF" w14:textId="77777777" w:rsidR="00EF666D" w:rsidRDefault="00EF666D">
      <w:pPr>
        <w:tabs>
          <w:tab w:val="left" w:pos="1411"/>
        </w:tabs>
        <w:jc w:val="left"/>
      </w:pPr>
    </w:p>
    <w:sectPr w:rsidR="00EF666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52E47"/>
    <w:multiLevelType w:val="multilevel"/>
    <w:tmpl w:val="37D52E47"/>
    <w:lvl w:ilvl="0">
      <w:start w:val="1"/>
      <w:numFmt w:val="chineseCountingThousand"/>
      <w:suff w:val="space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36"/>
    <w:rsid w:val="00947436"/>
    <w:rsid w:val="00EF666D"/>
    <w:rsid w:val="095D0A61"/>
    <w:rsid w:val="29BF7DED"/>
    <w:rsid w:val="35836F90"/>
    <w:rsid w:val="38664747"/>
    <w:rsid w:val="6720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54AC79"/>
  <w15:chartTrackingRefBased/>
  <w15:docId w15:val="{FB2BEF14-EBF8-4FBA-AFB2-ACF7FCAF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numPr>
        <w:numId w:val="1"/>
      </w:numPr>
      <w:ind w:left="0" w:firstLineChars="200" w:firstLine="640"/>
      <w:outlineLvl w:val="0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paragraph" w:styleId="a4">
    <w:name w:val="Body Text"/>
    <w:basedOn w:val="a"/>
    <w:pPr>
      <w:spacing w:after="120"/>
    </w:pPr>
  </w:style>
  <w:style w:type="paragraph" w:customStyle="1" w:styleId="p0">
    <w:name w:val="p0"/>
    <w:basedOn w:val="a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David Wang</cp:lastModifiedBy>
  <cp:revision>2</cp:revision>
  <dcterms:created xsi:type="dcterms:W3CDTF">2020-09-13T23:53:00Z</dcterms:created>
  <dcterms:modified xsi:type="dcterms:W3CDTF">2020-09-13T23:53:00Z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